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0E6C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C4ADC1" wp14:editId="4E4A88B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BF18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D3C3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7C46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B33C4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5DB1BC" w14:textId="0E48744F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7E0952">
        <w:rPr>
          <w:rFonts w:ascii="Times New Roman" w:hAnsi="Times New Roman" w:cs="Times New Roman"/>
        </w:rPr>
        <w:t>Olympijské nám.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2E78305F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53E47365" w14:textId="11B2022E" w:rsidR="007D7BF4" w:rsidRPr="000C2113" w:rsidRDefault="000C1012" w:rsidP="00447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13"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2064ED" w:rsidRPr="000C2113">
        <w:rPr>
          <w:rFonts w:ascii="Times New Roman" w:eastAsia="Times New Roman" w:hAnsi="Times New Roman" w:cs="Times New Roman"/>
          <w:b/>
          <w:sz w:val="24"/>
          <w:szCs w:val="24"/>
        </w:rPr>
        <w:t>ZŠ s MŠ Liptovská,</w:t>
      </w:r>
      <w:r w:rsidR="002064ED" w:rsidRPr="000C2113">
        <w:rPr>
          <w:sz w:val="24"/>
          <w:szCs w:val="24"/>
        </w:rPr>
        <w:t xml:space="preserve"> </w:t>
      </w:r>
      <w:r w:rsidR="002064ED" w:rsidRPr="000C2113">
        <w:rPr>
          <w:rFonts w:ascii="Times New Roman" w:eastAsia="Times New Roman" w:hAnsi="Times New Roman" w:cs="Times New Roman"/>
          <w:b/>
          <w:sz w:val="24"/>
          <w:szCs w:val="24"/>
        </w:rPr>
        <w:t>Lúžna 569,034 72 Liptovská Lúžna</w:t>
      </w:r>
      <w:r w:rsidR="001440EA" w:rsidRPr="000C2113">
        <w:rPr>
          <w:rFonts w:ascii="Times New Roman" w:hAnsi="Times New Roman" w:cs="Times New Roman"/>
          <w:b/>
          <w:sz w:val="24"/>
          <w:szCs w:val="24"/>
        </w:rPr>
        <w:t>,</w:t>
      </w:r>
      <w:r w:rsidR="000C2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0EA" w:rsidRPr="000C2113">
        <w:rPr>
          <w:rFonts w:ascii="Times New Roman" w:hAnsi="Times New Roman" w:cs="Times New Roman"/>
          <w:b/>
          <w:sz w:val="24"/>
          <w:szCs w:val="24"/>
        </w:rPr>
        <w:t>0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>3</w:t>
      </w:r>
      <w:r w:rsidR="00496694">
        <w:rPr>
          <w:rFonts w:ascii="Times New Roman" w:hAnsi="Times New Roman" w:cs="Times New Roman"/>
          <w:b/>
          <w:sz w:val="24"/>
          <w:szCs w:val="24"/>
        </w:rPr>
        <w:t>/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>04</w:t>
      </w:r>
      <w:r w:rsidR="00496694">
        <w:rPr>
          <w:rFonts w:ascii="Times New Roman" w:hAnsi="Times New Roman" w:cs="Times New Roman"/>
          <w:b/>
          <w:sz w:val="24"/>
          <w:szCs w:val="24"/>
        </w:rPr>
        <w:t>/</w:t>
      </w:r>
      <w:r w:rsidR="002064ED" w:rsidRPr="000C2113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CF5B89" w:rsidRPr="000C2113">
        <w:rPr>
          <w:rFonts w:ascii="Times New Roman" w:hAnsi="Times New Roman" w:cs="Times New Roman"/>
          <w:b/>
          <w:sz w:val="24"/>
          <w:szCs w:val="24"/>
        </w:rPr>
        <w:t>onlin</w:t>
      </w:r>
      <w:r w:rsidR="002064ED" w:rsidRPr="000C2113">
        <w:rPr>
          <w:rFonts w:ascii="Times New Roman" w:hAnsi="Times New Roman" w:cs="Times New Roman"/>
          <w:b/>
          <w:sz w:val="24"/>
          <w:szCs w:val="24"/>
        </w:rPr>
        <w:t>e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4ED" w:rsidRPr="000C2113">
        <w:rPr>
          <w:rFonts w:ascii="Times New Roman" w:hAnsi="Times New Roman" w:cs="Times New Roman"/>
          <w:b/>
          <w:sz w:val="24"/>
          <w:szCs w:val="24"/>
        </w:rPr>
        <w:t>a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0C2113">
        <w:rPr>
          <w:rFonts w:ascii="Times New Roman" w:hAnsi="Times New Roman" w:cs="Times New Roman"/>
          <w:b/>
          <w:sz w:val="24"/>
          <w:szCs w:val="24"/>
        </w:rPr>
        <w:t>4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C2113">
        <w:rPr>
          <w:rFonts w:ascii="Times New Roman" w:hAnsi="Times New Roman" w:cs="Times New Roman"/>
          <w:b/>
          <w:sz w:val="24"/>
          <w:szCs w:val="24"/>
        </w:rPr>
        <w:t>05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>/0</w:t>
      </w:r>
      <w:r w:rsidR="000C2113">
        <w:rPr>
          <w:rFonts w:ascii="Times New Roman" w:hAnsi="Times New Roman" w:cs="Times New Roman"/>
          <w:b/>
          <w:sz w:val="24"/>
          <w:szCs w:val="24"/>
        </w:rPr>
        <w:t>4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/2025 - </w:t>
      </w:r>
      <w:r w:rsidR="00CF5B89" w:rsidRPr="000C2113">
        <w:rPr>
          <w:rFonts w:ascii="Times New Roman" w:hAnsi="Times New Roman" w:cs="Times New Roman"/>
          <w:b/>
          <w:sz w:val="24"/>
          <w:szCs w:val="24"/>
        </w:rPr>
        <w:t>prezenčne</w:t>
      </w:r>
    </w:p>
    <w:p w14:paraId="21120FDC" w14:textId="035AF213" w:rsidR="009571F6" w:rsidRDefault="00F8712C" w:rsidP="009571F6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 xml:space="preserve">nov a vyhláškou </w:t>
      </w:r>
      <w:r w:rsidR="00BD7FAE" w:rsidRPr="00BD7FAE">
        <w:rPr>
          <w:rFonts w:ascii="Times New Roman" w:hAnsi="Times New Roman" w:cs="Times New Roman"/>
          <w:sz w:val="18"/>
          <w:szCs w:val="18"/>
        </w:rPr>
        <w:t>Ministerstv</w:t>
      </w:r>
      <w:r w:rsidR="00BD7FAE">
        <w:rPr>
          <w:rFonts w:ascii="Times New Roman" w:hAnsi="Times New Roman" w:cs="Times New Roman"/>
          <w:sz w:val="18"/>
          <w:szCs w:val="18"/>
        </w:rPr>
        <w:t>a</w:t>
      </w:r>
      <w:r w:rsidR="00BD7FAE" w:rsidRPr="00BD7FAE">
        <w:rPr>
          <w:rFonts w:ascii="Times New Roman" w:hAnsi="Times New Roman" w:cs="Times New Roman"/>
          <w:sz w:val="18"/>
          <w:szCs w:val="18"/>
        </w:rPr>
        <w:t xml:space="preserve"> školstva, výskumu, vývoja a mládeže Slovenskej republiky</w:t>
      </w:r>
      <w:r w:rsidR="00BD7F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č. 361/2019 Z. z. o vzdelávaní v profesijnom rozvoji sa prihlasujem na inovačné vzdelávanie:</w:t>
      </w:r>
    </w:p>
    <w:p w14:paraId="1EEB6899" w14:textId="0C7FB544" w:rsidR="001440EA" w:rsidRDefault="00724E93" w:rsidP="004B0E28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3"/>
        </w:rPr>
      </w:pPr>
      <w:r w:rsidRPr="002064ED">
        <w:rPr>
          <w:rFonts w:ascii="Times New Roman" w:hAnsi="Times New Roman" w:cs="Times New Roman"/>
          <w:b/>
          <w:bCs/>
          <w:sz w:val="20"/>
          <w:szCs w:val="20"/>
        </w:rPr>
        <w:t>Vzdelávací program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4B0E28" w:rsidRPr="004B0E28">
        <w:rPr>
          <w:rFonts w:ascii="Times New Roman" w:eastAsia="Times New Roman" w:hAnsi="Times New Roman" w:cs="Times New Roman"/>
          <w:b/>
          <w:i/>
          <w:sz w:val="24"/>
          <w:szCs w:val="24"/>
        </w:rPr>
        <w:t>„Objavte inovatívne prístupy vo výučbe športových hier na stredných školách“</w:t>
      </w:r>
    </w:p>
    <w:p w14:paraId="345CE80F" w14:textId="2E3AC02E" w:rsidR="00BC506A" w:rsidRPr="00A02686" w:rsidRDefault="00A02686" w:rsidP="001440EA">
      <w:pPr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66CEF9F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B3F5BE4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78B52EDD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D3C9F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2CF9234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CAA33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34E3978C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A399C5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2F309911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696B6399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4C31ADC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28E4B7C9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A6E62E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57D8CCA8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3302E56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5B0F9BA1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7D4DA3C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1BC510FB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72293736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237FE24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291D77BB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A8713CD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5F86E383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00D24882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1E344E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57B89708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30A492A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54D2F367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BD095F4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C157BD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F3BFA6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B016C4C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7AD3806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3499D712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CDCAA4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087E20D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69BFB6C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1CB48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5E8282F3" w14:textId="77777777" w:rsidTr="00776890">
        <w:trPr>
          <w:trHeight w:val="417"/>
        </w:trPr>
        <w:tc>
          <w:tcPr>
            <w:tcW w:w="4849" w:type="dxa"/>
            <w:gridSpan w:val="3"/>
          </w:tcPr>
          <w:p w14:paraId="3D10574F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F2367C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521032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14B1CB0E" w14:textId="77777777" w:rsidTr="00122404">
        <w:trPr>
          <w:trHeight w:val="415"/>
        </w:trPr>
        <w:tc>
          <w:tcPr>
            <w:tcW w:w="2977" w:type="dxa"/>
          </w:tcPr>
          <w:p w14:paraId="4FE67C51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583C19AC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2371B578" w14:textId="77777777" w:rsidTr="00C148FC">
        <w:trPr>
          <w:trHeight w:val="421"/>
        </w:trPr>
        <w:tc>
          <w:tcPr>
            <w:tcW w:w="4990" w:type="dxa"/>
            <w:gridSpan w:val="4"/>
          </w:tcPr>
          <w:p w14:paraId="03C79D53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BEB2656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14:paraId="272A7906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5FBA8DEA" w14:textId="77777777" w:rsidTr="00C148FC">
        <w:trPr>
          <w:trHeight w:val="449"/>
        </w:trPr>
        <w:tc>
          <w:tcPr>
            <w:tcW w:w="3998" w:type="dxa"/>
            <w:gridSpan w:val="2"/>
          </w:tcPr>
          <w:p w14:paraId="5C4B91B6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5A21DA24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12E326FF" w14:textId="77777777"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14:paraId="2F5BC813" w14:textId="77777777"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14:paraId="6F1746A8" w14:textId="77777777"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71937E6C" w14:textId="77777777" w:rsidTr="00122404">
        <w:trPr>
          <w:trHeight w:val="503"/>
        </w:trPr>
        <w:tc>
          <w:tcPr>
            <w:tcW w:w="3070" w:type="dxa"/>
          </w:tcPr>
          <w:p w14:paraId="6AFE9F5A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5343781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F423AC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AD61294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265DA17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586C6AB6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5246B776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5BDAD2F8" w14:textId="77777777" w:rsidTr="008626E5">
        <w:tc>
          <w:tcPr>
            <w:tcW w:w="3119" w:type="dxa"/>
          </w:tcPr>
          <w:p w14:paraId="7DF9008E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54974DDB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B92B794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56998D9E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74DC557F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43C8EE6F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Vysvetlivky a pokyny k vyplneniu prihlášky na kontinuálne vzdelávanie:</w:t>
      </w:r>
    </w:p>
    <w:p w14:paraId="0E6FF790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878FD9D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54A679FA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1A25519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1BA75B6E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E6B390A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727829AB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06E37AD6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FEC2501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01547939" w14:textId="77777777"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14:paraId="20BB3BBA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49EF1501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7405A2CF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1743E6D2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22FAD770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0C27B2AA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69FDE877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4CCC0CB9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4B10F9D6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54D5E68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642BA98D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7A146408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7B4E70A0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0B43B5B8" w14:textId="77777777"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14:paraId="3F9F169B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55330C14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6337F4" w14:textId="77777777"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53665991" w14:textId="582C55B5"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>novanú</w:t>
      </w:r>
      <w:proofErr w:type="spellEnd"/>
      <w:r w:rsidRPr="0084312A">
        <w:rPr>
          <w:rFonts w:ascii="Times New Roman" w:hAnsi="Times New Roman" w:cs="Times New Roman"/>
          <w:b/>
        </w:rPr>
        <w:t xml:space="preserve">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="00431265" w:rsidRPr="00935035">
          <w:rPr>
            <w:rStyle w:val="Hypertextovprepojenie"/>
            <w:rFonts w:ascii="Times New Roman" w:hAnsi="Times New Roman" w:cs="Times New Roman"/>
            <w:b/>
          </w:rPr>
          <w:t>maros.lukac@sportcenter.sk</w:t>
        </w:r>
      </w:hyperlink>
    </w:p>
    <w:p w14:paraId="1886E5EC" w14:textId="77777777"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2F44D6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2707EC3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40BBE172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03915425">
    <w:abstractNumId w:val="7"/>
  </w:num>
  <w:num w:numId="2" w16cid:durableId="186066634">
    <w:abstractNumId w:val="12"/>
  </w:num>
  <w:num w:numId="3" w16cid:durableId="518735345">
    <w:abstractNumId w:val="5"/>
  </w:num>
  <w:num w:numId="4" w16cid:durableId="841968540">
    <w:abstractNumId w:val="8"/>
  </w:num>
  <w:num w:numId="5" w16cid:durableId="915437880">
    <w:abstractNumId w:val="0"/>
  </w:num>
  <w:num w:numId="6" w16cid:durableId="2046099876">
    <w:abstractNumId w:val="1"/>
  </w:num>
  <w:num w:numId="7" w16cid:durableId="770322379">
    <w:abstractNumId w:val="13"/>
  </w:num>
  <w:num w:numId="8" w16cid:durableId="128517635">
    <w:abstractNumId w:val="10"/>
  </w:num>
  <w:num w:numId="9" w16cid:durableId="1280068027">
    <w:abstractNumId w:val="6"/>
  </w:num>
  <w:num w:numId="10" w16cid:durableId="1090613795">
    <w:abstractNumId w:val="9"/>
  </w:num>
  <w:num w:numId="11" w16cid:durableId="19471822">
    <w:abstractNumId w:val="11"/>
  </w:num>
  <w:num w:numId="12" w16cid:durableId="769349703">
    <w:abstractNumId w:val="4"/>
  </w:num>
  <w:num w:numId="13" w16cid:durableId="1858301411">
    <w:abstractNumId w:val="3"/>
  </w:num>
  <w:num w:numId="14" w16cid:durableId="11398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2113"/>
    <w:rsid w:val="000C60AD"/>
    <w:rsid w:val="0012189F"/>
    <w:rsid w:val="00122404"/>
    <w:rsid w:val="001440EA"/>
    <w:rsid w:val="0017705D"/>
    <w:rsid w:val="00187A9F"/>
    <w:rsid w:val="001A1669"/>
    <w:rsid w:val="001A63E2"/>
    <w:rsid w:val="001D3111"/>
    <w:rsid w:val="001F3D2D"/>
    <w:rsid w:val="002064ED"/>
    <w:rsid w:val="0025664A"/>
    <w:rsid w:val="00280456"/>
    <w:rsid w:val="00286DC8"/>
    <w:rsid w:val="002F6406"/>
    <w:rsid w:val="00315AE5"/>
    <w:rsid w:val="00384667"/>
    <w:rsid w:val="00384F57"/>
    <w:rsid w:val="00386CBD"/>
    <w:rsid w:val="003906DF"/>
    <w:rsid w:val="00392A88"/>
    <w:rsid w:val="0039700D"/>
    <w:rsid w:val="003B0BE9"/>
    <w:rsid w:val="003C4F3B"/>
    <w:rsid w:val="003D62A2"/>
    <w:rsid w:val="00416A40"/>
    <w:rsid w:val="004304A1"/>
    <w:rsid w:val="00431265"/>
    <w:rsid w:val="00447818"/>
    <w:rsid w:val="00463729"/>
    <w:rsid w:val="00473682"/>
    <w:rsid w:val="00491EC2"/>
    <w:rsid w:val="00494FB3"/>
    <w:rsid w:val="00496694"/>
    <w:rsid w:val="00497BB6"/>
    <w:rsid w:val="004B0E28"/>
    <w:rsid w:val="004C5920"/>
    <w:rsid w:val="004C796F"/>
    <w:rsid w:val="004D23AF"/>
    <w:rsid w:val="004D542D"/>
    <w:rsid w:val="00500178"/>
    <w:rsid w:val="005135B5"/>
    <w:rsid w:val="00526284"/>
    <w:rsid w:val="00531EE0"/>
    <w:rsid w:val="00557F91"/>
    <w:rsid w:val="00564960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24E93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7E0952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E06C2"/>
    <w:rsid w:val="008F0C0A"/>
    <w:rsid w:val="00904428"/>
    <w:rsid w:val="00905FFB"/>
    <w:rsid w:val="00917DC7"/>
    <w:rsid w:val="00942A0D"/>
    <w:rsid w:val="00952CB5"/>
    <w:rsid w:val="009571F6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81B51"/>
    <w:rsid w:val="00AC765C"/>
    <w:rsid w:val="00B001F6"/>
    <w:rsid w:val="00B14ECF"/>
    <w:rsid w:val="00B631D3"/>
    <w:rsid w:val="00BB2BCA"/>
    <w:rsid w:val="00BC506A"/>
    <w:rsid w:val="00BD76B9"/>
    <w:rsid w:val="00BD7FAE"/>
    <w:rsid w:val="00C13176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27C77"/>
    <w:rsid w:val="00D34FB1"/>
    <w:rsid w:val="00D62B1C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1982"/>
    <w:rsid w:val="00FD7EBD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27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4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os.lukac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Maroš Lukáč</cp:lastModifiedBy>
  <cp:revision>7</cp:revision>
  <cp:lastPrinted>2024-08-16T07:19:00Z</cp:lastPrinted>
  <dcterms:created xsi:type="dcterms:W3CDTF">2024-08-19T08:09:00Z</dcterms:created>
  <dcterms:modified xsi:type="dcterms:W3CDTF">2024-09-11T08:56:00Z</dcterms:modified>
</cp:coreProperties>
</file>